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B23" w:rsidRPr="00925B23" w:rsidRDefault="00925B23" w:rsidP="00925B23">
      <w:pPr>
        <w:spacing w:after="0" w:line="240" w:lineRule="auto"/>
        <w:outlineLvl w:val="0"/>
        <w:rPr>
          <w:rFonts w:eastAsia="Times New Roman" w:cs="Times New Roman"/>
          <w:b/>
          <w:bCs/>
          <w:kern w:val="36"/>
          <w:sz w:val="28"/>
          <w:szCs w:val="28"/>
          <w:lang w:eastAsia="ru-RU"/>
        </w:rPr>
      </w:pPr>
      <w:r w:rsidRPr="00925B23">
        <w:rPr>
          <w:rFonts w:eastAsia="Times New Roman" w:cs="Times New Roman"/>
          <w:b/>
          <w:bCs/>
          <w:kern w:val="36"/>
          <w:sz w:val="28"/>
          <w:szCs w:val="28"/>
          <w:lang w:eastAsia="ru-RU"/>
        </w:rPr>
        <w:t>Расписание ОГЭ 2025</w:t>
      </w:r>
    </w:p>
    <w:p w:rsidR="00925B23" w:rsidRPr="00925B23" w:rsidRDefault="00925B23" w:rsidP="00925B23">
      <w:pPr>
        <w:spacing w:after="0" w:line="240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hyperlink r:id="rId5" w:history="1">
        <w:r w:rsidRPr="00925B23">
          <w:rPr>
            <w:rFonts w:eastAsia="Times New Roman" w:cs="Times New Roman"/>
            <w:color w:val="5869DA"/>
            <w:sz w:val="28"/>
            <w:szCs w:val="28"/>
            <w:bdr w:val="none" w:sz="0" w:space="0" w:color="auto" w:frame="1"/>
            <w:lang w:eastAsia="ru-RU"/>
          </w:rPr>
          <w:t>ОГЭ</w:t>
        </w:r>
      </w:hyperlink>
    </w:p>
    <w:p w:rsidR="00925B23" w:rsidRPr="00925B23" w:rsidRDefault="00925B23" w:rsidP="00925B23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25B23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Утверждённое расписание на 2025 год.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Приказ Министерства просвещения Российской Федерации, Федеральной службы по надзору в сфере образования и науки от 11.11.2024 № 788/2090 «Об утверждении единого расписания и продолжительности проведения основного государственного экзамена по каждому учебному предмету, требований к использованию средств обучения и воспитания при его проведении в 2025 году». </w:t>
      </w:r>
      <w:proofErr w:type="gramStart"/>
      <w:r w:rsidRPr="00925B23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Зарегистрирован 10.12.2024 № 80516: </w:t>
      </w:r>
      <w:hyperlink r:id="rId6" w:history="1">
        <w:r w:rsidRPr="00925B23">
          <w:rPr>
            <w:rFonts w:eastAsia="Times New Roman" w:cs="Times New Roman"/>
            <w:color w:val="3763C2"/>
            <w:sz w:val="28"/>
            <w:szCs w:val="28"/>
            <w:bdr w:val="none" w:sz="0" w:space="0" w:color="auto" w:frame="1"/>
            <w:lang w:eastAsia="ru-RU"/>
          </w:rPr>
          <w:t>788-2090.pdf</w:t>
        </w:r>
      </w:hyperlink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Досрочный период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22 апреля (вторник) — математика;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25 апреля (пятница) — русский язык;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29 апреля (вторник) — информатика, литература, обществознание, химия;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6 мая (вторник) — биология, география, иностранные языки (английский, испанский, немецкий, французский), история, физика.</w:t>
      </w:r>
      <w:proofErr w:type="gramEnd"/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25B23">
        <w:rPr>
          <w:rFonts w:eastAsia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Резервные дни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12 мая (понедельник) — математика;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13 мая (вторник) — информатика, литература, обществознание, химия;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14 мая (среда) — биология, география, иностранные языки (английский, испанский, немецкий, французский), история, физика;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15 мая (четверг) — русский язык;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17 мая (суббота) — по всем учебным предметам;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Основной период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21 мая (среда) — иностранные языки (английский, испанский, немецкий, французский);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22 мая (четверг) — иностранные языки (английский, испанский, немецкий, французский);</w:t>
      </w:r>
      <w:proofErr w:type="gramEnd"/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t>26 мая (понедельник) — биология, информатика, обществознание, химия;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29 мая (четверг) — география, история, физика, химия;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3 июня (вторник) — математика;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6 июня (пятница) — география, информатика, обществознание;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9 июня (понедельник) — русский язык;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16 июня (понедельник) — биология, информатика, литература, физика.</w:t>
      </w:r>
      <w:proofErr w:type="gramEnd"/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25B23">
        <w:rPr>
          <w:rFonts w:eastAsia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Резервные дни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26 июня (четверг) — русский язык;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27 июня (пятница) — по всем учебным предметам (кроме русского языка и математики);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28 июня (суббота) — по всем учебным предметам (кроме русского языка и математики);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30 июня (понедельник) — математика;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1 июля (вторник) — по всем учебным предметам;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2 июля (среда) — по всем учебным предметам;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Дополнительный период</w:t>
      </w:r>
      <w:bookmarkStart w:id="0" w:name="_GoBack"/>
      <w:bookmarkEnd w:id="0"/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2 сентября (вторник) — математика;</w:t>
      </w:r>
      <w:proofErr w:type="gramEnd"/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t>5 сентября (пятница) — русский язык;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9 сентября (вторник) — биология, география, история, физика;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12 сентября (пятница) — иностранные языки (английский, испанский, немецкий, французский), информатика, литература, обществознание, химия.</w:t>
      </w:r>
      <w:proofErr w:type="gramEnd"/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25B23">
        <w:rPr>
          <w:rFonts w:eastAsia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Резервные дни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17 сентября (среда) — русский язык;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18 сентября (четверг) — математика;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19 сентября (пятница) — по всем учебным предметам (кроме русского языка и математики);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22 сентября (понедельник) — по всем учебным предметам (кроме русского языка и математики);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23 сентября (вторник) — по всем учебным предметам.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proofErr w:type="gramEnd"/>
    </w:p>
    <w:p w:rsidR="00925B23" w:rsidRPr="00925B23" w:rsidRDefault="00925B23" w:rsidP="00925B23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t>ОГЭ по всем учебным предметам начинается в 10.00 по местному времени.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25B23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Продолжительность ОГЭ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→ по литературе, математике, русскому языку составляет 3 часа 55 минут (235 минут);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→ по истории, обществознанию, физике, химии — 3 часа (180 минут);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→ по биологии, географии, информатике — 2 часа 30 минут (150 минут);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→ по иностранным языкам (английский, испанский, немецкий, французский) (письменная часть) — 2 часа (120 минут);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→ по иностранным языкам (английский, испанский, немецкий, французский) (устная часть) — 15 минут.</w:t>
      </w:r>
      <w:proofErr w:type="gramEnd"/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br/>
        <w:t>Участники экзаменов используют средства обучения и воспитания для выполнения заданий контрольных измерительных материалов (далее — КИМ) в </w:t>
      </w:r>
      <w:proofErr w:type="gramStart"/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t>аудиториях</w:t>
      </w:r>
      <w:proofErr w:type="gramEnd"/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пункта проведения экзаменов.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Допускается использование участниками ОГЭ следующих средств обучения и воспитания по соответствующим учебным предметам: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→ по биологии — линейка, не содержащая справочной информации (далее — линейка), для проведения измерений при выполнении заданий с рисунками; </w:t>
      </w:r>
      <w:proofErr w:type="gramStart"/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t>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t>sin</w:t>
      </w:r>
      <w:proofErr w:type="spellEnd"/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t>cos</w:t>
      </w:r>
      <w:proofErr w:type="spellEnd"/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t>tg</w:t>
      </w:r>
      <w:proofErr w:type="spellEnd"/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t>ctg</w:t>
      </w:r>
      <w:proofErr w:type="spellEnd"/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t>arcsin</w:t>
      </w:r>
      <w:proofErr w:type="spellEnd"/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t>arccos</w:t>
      </w:r>
      <w:proofErr w:type="spellEnd"/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t>arctg</w:t>
      </w:r>
      <w:proofErr w:type="spellEnd"/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t>), при этом не осуществляющий функции средства связи, хранилища базы данных и не имеющий доступа к сетям передачи данных (в том числе к информационно-телекоммуникационной сети «Интернет») (далее — непрограммируемый калькулятор);</w:t>
      </w:r>
      <w:proofErr w:type="gramEnd"/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→ </w:t>
      </w:r>
      <w:proofErr w:type="gramStart"/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t>по географии — линейка для измерения расстояний по топографической карте; непрограммируемый калькулятор; географические атласы для 7-9 классов для решения практических заданий;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→ по иностранным языкам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t>Аудирование</w:t>
      </w:r>
      <w:proofErr w:type="spellEnd"/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» КИМ; компьютерная техника, не имеющая доступа к информационно-телекоммуникационной сети «Интернет»; </w:t>
      </w:r>
      <w:proofErr w:type="spellStart"/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t>аудиогарнитура</w:t>
      </w:r>
      <w:proofErr w:type="spellEnd"/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для выполнения заданий, предусматривающих устные ответы;</w:t>
      </w:r>
      <w:proofErr w:type="gramEnd"/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→ </w:t>
      </w:r>
      <w:proofErr w:type="gramStart"/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t>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презентациями, редакторами электронных таблиц, текстовыми редакторами, средами программирования;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→ по литературе — орфографический словарь, позволяющий устанавливать нормативное написание слов; полные тексты художественных произведений, а также сборники лирики;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→ по математике — линейка для построения чертежей и рисунков;</w:t>
      </w:r>
      <w:proofErr w:type="gramEnd"/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t>справочные материалы, содержащие основные формулы курса математики образовательной программы основного общего образования;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→ по русскому языку — орфографический словарь, позволяющий устанавливать нормативное написание слов;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br/>
        <w:t>→ по физике — линейка для построения графиков и схем; непрограммируемый калькулятор; лабораторное оборудование для выполнения экспериментального задания;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→ по химии — непрограммируемый калькулятор; комплект химических реактивов и лабораторное оборудование для проведения химических опытов, предусмотренных заданиями;</w:t>
      </w:r>
      <w:proofErr w:type="gramEnd"/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металлов.</w:t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925B23">
        <w:rPr>
          <w:rFonts w:eastAsia="Times New Roman" w:cs="Times New Roman"/>
          <w:color w:val="000000"/>
          <w:sz w:val="28"/>
          <w:szCs w:val="28"/>
          <w:lang w:eastAsia="ru-RU"/>
        </w:rPr>
        <w:br/>
        <w:t>В день проведения ОГЭ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B25A3E" w:rsidRPr="00925B23" w:rsidRDefault="00B25A3E">
      <w:pPr>
        <w:rPr>
          <w:rFonts w:cs="Times New Roman"/>
          <w:sz w:val="28"/>
          <w:szCs w:val="28"/>
        </w:rPr>
      </w:pPr>
    </w:p>
    <w:sectPr w:rsidR="00B25A3E" w:rsidRPr="00925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04E"/>
    <w:rsid w:val="00925B23"/>
    <w:rsid w:val="00B25A3E"/>
    <w:rsid w:val="00EC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5B2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5B23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25B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5B2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5B23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25B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872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2650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5328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4ege.ru/index.php?do=download&amp;id=28174" TargetMode="External"/><Relationship Id="rId5" Type="http://schemas.openxmlformats.org/officeDocument/2006/relationships/hyperlink" Target="https://4ege.ru/gia-in-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889</Words>
  <Characters>5072</Characters>
  <Application>Microsoft Office Word</Application>
  <DocSecurity>0</DocSecurity>
  <Lines>42</Lines>
  <Paragraphs>11</Paragraphs>
  <ScaleCrop>false</ScaleCrop>
  <Company/>
  <LinksUpToDate>false</LinksUpToDate>
  <CharactersWithSpaces>5950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2025-01-14T05:38:00Z</dcterms:created>
  <dcterms:modified xsi:type="dcterms:W3CDTF">2025-01-14T05:38:00Z</dcterms:modified>
</cp:coreProperties>
</file>