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706363154"/>
    <w:bookmarkEnd w:id="0"/>
    <w:bookmarkStart w:id="1" w:name="_MON_1696964588"/>
    <w:bookmarkStart w:id="2" w:name="_MON_1805734736"/>
    <w:bookmarkEnd w:id="1"/>
    <w:bookmarkEnd w:id="2"/>
    <w:p w:rsidR="000533B9" w:rsidRDefault="001A5DBE">
      <w:r w:rsidRPr="000867F6">
        <w:rPr>
          <w:rFonts w:ascii="Times New Roman" w:eastAsia="Times New Roman" w:hAnsi="Times New Roman"/>
          <w:b/>
          <w:sz w:val="24"/>
          <w:szCs w:val="24"/>
          <w:lang w:eastAsia="ru-RU"/>
        </w:rPr>
        <w:object w:dxaOrig="9355" w:dyaOrig="14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15.5pt" o:ole="">
            <v:imagedata r:id="rId7" o:title=""/>
          </v:shape>
          <o:OLEObject Type="Embed" ProgID="Word.Document.12" ShapeID="_x0000_i1025" DrawAspect="Content" ObjectID="_1805737112" r:id="rId8">
            <o:FieldCodes>\s</o:FieldCodes>
          </o:OLEObject>
        </w:object>
      </w:r>
    </w:p>
    <w:p w:rsidR="00ED0B5A" w:rsidRDefault="00060B1D" w:rsidP="008E2B45">
      <w:pPr>
        <w:jc w:val="both"/>
        <w:rPr>
          <w:rFonts w:ascii="Times New Roman" w:hAnsi="Times New Roman" w:cs="Times New Roman"/>
          <w:sz w:val="28"/>
          <w:szCs w:val="28"/>
        </w:rPr>
      </w:pPr>
      <w:r w:rsidRPr="00060B1D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060B1D" w:rsidRPr="00060B1D" w:rsidRDefault="00060B1D" w:rsidP="008E2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60B1D">
        <w:rPr>
          <w:rFonts w:ascii="Times New Roman" w:hAnsi="Times New Roman" w:cs="Times New Roman"/>
          <w:sz w:val="28"/>
          <w:szCs w:val="28"/>
        </w:rPr>
        <w:t>.</w:t>
      </w:r>
      <w:r w:rsidRPr="00060B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Урок развития речи в 6  классе</w:t>
      </w:r>
    </w:p>
    <w:p w:rsidR="00060B1D" w:rsidRPr="00060B1D" w:rsidRDefault="00060B1D" w:rsidP="008E2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60B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«Рассказ  на основе картины, включающий описание»</w:t>
      </w:r>
    </w:p>
    <w:p w:rsidR="00060B1D" w:rsidRPr="00060B1D" w:rsidRDefault="00060B1D" w:rsidP="008E2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60B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(репортаж по картине </w:t>
      </w:r>
      <w:proofErr w:type="spellStart"/>
      <w:r w:rsidRPr="00060B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Б.М.Кустодиева</w:t>
      </w:r>
      <w:proofErr w:type="spellEnd"/>
      <w:r w:rsidRPr="00060B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«Масленица»)</w:t>
      </w:r>
      <w:r w:rsidR="008E2B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……………….3-8</w:t>
      </w:r>
    </w:p>
    <w:p w:rsidR="00060B1D" w:rsidRPr="00060B1D" w:rsidRDefault="00060B1D" w:rsidP="008E2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60B1D" w:rsidRPr="00060B1D" w:rsidRDefault="00060B1D" w:rsidP="008E2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060B1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Pr="00060B1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Повторение отдельных тем синтаксиса и пунктуации</w:t>
      </w:r>
      <w:r w:rsidR="008E2B4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……………..9-13</w:t>
      </w:r>
    </w:p>
    <w:p w:rsidR="008E2B45" w:rsidRDefault="00060B1D" w:rsidP="008E2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060B1D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 формате заданий ЕГЭ.  11 класс</w:t>
      </w:r>
    </w:p>
    <w:p w:rsidR="008E2B45" w:rsidRDefault="008E2B45" w:rsidP="008E2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715617" w:rsidRDefault="00060B1D" w:rsidP="008E2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60B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3.Интеллектуальная игра по литературе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060B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10 класс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 </w:t>
      </w:r>
      <w:r w:rsidR="008E2B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«Видел </w:t>
      </w:r>
    </w:p>
    <w:p w:rsidR="00060B1D" w:rsidRPr="00060B1D" w:rsidRDefault="00715617" w:rsidP="007156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я </w:t>
      </w:r>
      <w:r w:rsidR="00060B1D" w:rsidRPr="00060B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берега </w:t>
      </w:r>
      <w:r w:rsidRPr="00060B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Кубани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………………………………………………………. 14-18                                                                                      </w:t>
      </w:r>
    </w:p>
    <w:p w:rsidR="00060B1D" w:rsidRDefault="00060B1D" w:rsidP="008E2B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52"/>
          <w:szCs w:val="52"/>
          <w:lang w:eastAsia="ru-RU"/>
        </w:rPr>
        <w:t> </w:t>
      </w:r>
    </w:p>
    <w:p w:rsidR="00060B1D" w:rsidRDefault="00060B1D" w:rsidP="00060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060B1D" w:rsidRDefault="00060B1D" w:rsidP="00060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060B1D" w:rsidRDefault="00060B1D" w:rsidP="00060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060B1D" w:rsidRDefault="00060B1D" w:rsidP="00060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060B1D" w:rsidRPr="00060B1D" w:rsidRDefault="00060B1D" w:rsidP="00060B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0B5A" w:rsidRDefault="00ED0B5A"/>
    <w:p w:rsidR="00ED0B5A" w:rsidRDefault="00ED0B5A"/>
    <w:p w:rsidR="00ED0B5A" w:rsidRDefault="00ED0B5A"/>
    <w:p w:rsidR="00ED0B5A" w:rsidRDefault="00ED0B5A"/>
    <w:p w:rsidR="00ED0B5A" w:rsidRDefault="00ED0B5A"/>
    <w:p w:rsidR="00ED0B5A" w:rsidRDefault="00ED0B5A"/>
    <w:p w:rsidR="00ED0B5A" w:rsidRDefault="00ED0B5A"/>
    <w:p w:rsidR="00ED0B5A" w:rsidRDefault="00ED0B5A"/>
    <w:p w:rsidR="00ED0B5A" w:rsidRDefault="00ED0B5A"/>
    <w:p w:rsidR="00ED0B5A" w:rsidRDefault="00ED0B5A"/>
    <w:p w:rsidR="00ED0B5A" w:rsidRDefault="00ED0B5A"/>
    <w:p w:rsidR="00ED0B5A" w:rsidRDefault="00ED0B5A"/>
    <w:p w:rsidR="00ED0B5A" w:rsidRDefault="00ED0B5A"/>
    <w:p w:rsidR="00ED0B5A" w:rsidRDefault="00ED0B5A"/>
    <w:p w:rsidR="00ED0B5A" w:rsidRDefault="00ED0B5A"/>
    <w:p w:rsidR="00ED0B5A" w:rsidRDefault="00ED0B5A"/>
    <w:p w:rsidR="00060B1D" w:rsidRDefault="00060B1D" w:rsidP="00ED0B5A">
      <w:pPr>
        <w:shd w:val="clear" w:color="auto" w:fill="FFFFFF"/>
        <w:spacing w:after="0" w:line="240" w:lineRule="auto"/>
        <w:jc w:val="center"/>
      </w:pPr>
    </w:p>
    <w:p w:rsidR="00060B1D" w:rsidRDefault="00060B1D" w:rsidP="00ED0B5A">
      <w:pPr>
        <w:shd w:val="clear" w:color="auto" w:fill="FFFFFF"/>
        <w:spacing w:after="0" w:line="240" w:lineRule="auto"/>
        <w:jc w:val="center"/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Урок развития речи в 6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классе</w:t>
      </w: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«Рассказ  на основе картины, включающий описание»</w:t>
      </w: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(репортаж по картине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Б.М.Кустодиева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«Масленица»)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Цели урока: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способствовать развитию умения составлять  рассказ по картине, используя возможности публицистического стиля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Задачи урока: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познакомить с жанром  публицистического стиля – репортаж; показать, как строится репортаж;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развивать творческие способности и познавательный интерес  школьников, развивать  коммуникативные  компетенции учащихся;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формировать  активную  жизненную позицию;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развивать интерес к родной истории и народным традициям.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Тип урока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комбинированный.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Оборудование урока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презентация «Художник Б.М.Кустодиев», буклет «Что такое репортаж?», рабочая карта урока (для каждого учащегося), музыкальная пьеса П.И.Чайковского «Февраль. Масленица».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омент -  доклад командира.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окном февраль, солнце заливает наш кабинет, и мне хочется начать урок словами А.Плещеева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 тает снег, бегут ручьи, весной повеяло зимою, засвищут скоро соловьи, и лес оденется весною.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 чем эти строки?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 весне</w:t>
      </w:r>
    </w:p>
    <w:p w:rsidR="00ED0B5A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 эти?</w:t>
      </w:r>
    </w:p>
    <w:p w:rsidR="00ED0B5A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времен старинных, давних</w:t>
      </w:r>
    </w:p>
    <w:p w:rsidR="00ED0B5A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Солнца к нам спешит!</w:t>
      </w:r>
    </w:p>
    <w:p w:rsidR="00ED0B5A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один из самых ранних</w:t>
      </w:r>
    </w:p>
    <w:p w:rsidR="00ED0B5A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окна вешним днем глядит.</w:t>
      </w:r>
    </w:p>
    <w:p w:rsidR="00ED0B5A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D0B5A" w:rsidRDefault="008E2B45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</w:t>
      </w:r>
      <w:r w:rsidR="00ED0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онечно, о замечательном празднике – Масленице! (Открываем  иллюстрацию на доске)</w:t>
      </w:r>
    </w:p>
    <w:p w:rsidR="00ED0B5A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чем для вас связана Масленица?</w:t>
      </w:r>
    </w:p>
    <w:p w:rsidR="00ED0B5A" w:rsidRDefault="00ED0B5A" w:rsidP="00ED0B5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Дополнят ваши представления сообщения учащихся и проект «Масленица», подготовленный ребятами</w:t>
      </w:r>
      <w:r>
        <w:rPr>
          <w:rFonts w:ascii="Times New Roman" w:eastAsia="Times New Roman" w:hAnsi="Times New Roman" w:cs="Times New Roman"/>
          <w:color w:val="333333"/>
          <w:sz w:val="19"/>
          <w:szCs w:val="19"/>
          <w:lang w:eastAsia="ru-RU"/>
        </w:rPr>
        <w:t>.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Ситуация вызова. Составляем кластер. Рассматриваем картину.</w:t>
      </w:r>
    </w:p>
    <w:p w:rsidR="00ED0B5A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Предлагаю все, что мы знаем о Масленице, оформить в виде  кластера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 называют,  магнитом прикрепляем  картинку на доску)</w:t>
      </w:r>
    </w:p>
    <w:p w:rsidR="00ED0B5A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вспоминается?</w:t>
      </w:r>
    </w:p>
    <w:p w:rsidR="00ED0B5A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развлечения, традиции?</w:t>
      </w:r>
    </w:p>
    <w:p w:rsidR="00ED0B5A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Какова история Масленицы?</w:t>
      </w:r>
    </w:p>
    <w:p w:rsidR="00ED0B5A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так называется этот праздник? (маслили блины)</w:t>
      </w:r>
    </w:p>
    <w:p w:rsidR="00ED0B5A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Откуда мы узнаем  о Масленице? Из каких источников? (книги, музыка, картины)</w:t>
      </w:r>
    </w:p>
    <w:p w:rsidR="00ED0B5A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пословицы и поговорки вам известны?</w:t>
      </w:r>
    </w:p>
    <w:p w:rsidR="00ED0B5A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загадки?</w:t>
      </w:r>
    </w:p>
    <w:p w:rsidR="00ED0B5A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Все, что мы сказали о Масленице, можно увидеть на картине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Б.М.Кустодиева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(слайд презентации)</w:t>
      </w:r>
    </w:p>
    <w:p w:rsidR="00ED0B5A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каким настроением она наполнена?</w:t>
      </w:r>
    </w:p>
    <w:p w:rsidR="00ED0B5A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чувства вызывает? Что бросается в глаза? Какие краски и тона преобладают?</w:t>
      </w:r>
    </w:p>
    <w:p w:rsidR="00ED0B5A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Картина так и называется «Масленица»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Определяем тему урока, ставим цель урока</w:t>
      </w:r>
    </w:p>
    <w:p w:rsidR="00ED0B5A" w:rsidRDefault="00ED0B5A" w:rsidP="00ED0B5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можете ли вы определить тему урока? (описание картины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ED0B5A" w:rsidRPr="008E2B45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</w:pPr>
      <w:r w:rsidRPr="008E2B4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 сочинение по картине </w:t>
      </w:r>
      <w:proofErr w:type="spellStart"/>
      <w:r w:rsidRPr="008E2B4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Б.М.Кустодиева</w:t>
      </w:r>
      <w:proofErr w:type="spellEnd"/>
      <w:r w:rsidRPr="008E2B4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«Масленица»</w:t>
      </w:r>
    </w:p>
    <w:p w:rsidR="00ED0B5A" w:rsidRPr="008E2B45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</w:pPr>
      <w:r w:rsidRPr="008E2B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 мы уже умеем составлять описание картины</w:t>
      </w:r>
      <w:r w:rsidRPr="008E2B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ED0B5A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вам хотелось бы оказаться в этой картине? Шагнуть в нее?</w:t>
      </w:r>
    </w:p>
    <w:p w:rsidR="00ED0B5A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где бы вы оказались?</w:t>
      </w:r>
    </w:p>
    <w:p w:rsidR="00ED0B5A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в таком случае можно описать картину? (нет, получится рассказ)</w:t>
      </w:r>
    </w:p>
    <w:p w:rsidR="00ED0B5A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если вы в центре событий и рассказываете о том, что происходит, как будет называться ваш рассказ? (репортаж)</w:t>
      </w:r>
    </w:p>
    <w:p w:rsidR="00ED0B5A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Значит,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нашей работы на уроке –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научиться составлять репортаж (рассказ) на основе картины</w:t>
      </w:r>
    </w:p>
    <w:p w:rsidR="00ED0B5A" w:rsidRDefault="00ED0B5A" w:rsidP="00ED0B5A">
      <w:pPr>
        <w:shd w:val="clear" w:color="auto" w:fill="FFFFFF"/>
        <w:spacing w:before="245" w:after="122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Всю работу мы сегодня проводим на </w:t>
      </w:r>
      <w:hyperlink r:id="rId9" w:tgtFrame="_blank" w:history="1">
        <w:r>
          <w:rPr>
            <w:rStyle w:val="a3"/>
            <w:rFonts w:ascii="Times New Roman" w:eastAsia="Times New Roman" w:hAnsi="Times New Roman" w:cs="Times New Roman"/>
            <w:i/>
            <w:iCs/>
            <w:color w:val="267F8C"/>
            <w:sz w:val="24"/>
            <w:szCs w:val="24"/>
            <w:u w:val="none"/>
            <w:lang w:eastAsia="ru-RU"/>
          </w:rPr>
          <w:t>рабочих картах</w:t>
        </w:r>
      </w:hyperlink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урока. Подпишите свою карту, поставьте дату, запишите тему урока и цель.</w:t>
      </w:r>
    </w:p>
    <w:p w:rsidR="00ED0B5A" w:rsidRDefault="00ED0B5A" w:rsidP="00ED0B5A">
      <w:pPr>
        <w:shd w:val="clear" w:color="auto" w:fill="FFFFFF"/>
        <w:spacing w:before="245" w:after="122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Сообщения о Масленице и защита проекта.</w:t>
      </w:r>
    </w:p>
    <w:p w:rsidR="00ED0B5A" w:rsidRDefault="00ED0B5A" w:rsidP="00ED0B5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1) Масленица – праздник встречи весны, пришедший к нам от языческой веры. Празднование Масленицы проходило раньше так: делали куклу Масленицы из соломы, наряжали ее в женскую одежду и возили по всей округе с песнями. Спустя неделю с плясками и песнями везли куклу Масленицу в поле и трепали, а солома разлеталась по ветру. Считалось, что вместе с ней улетают трудности, невзгоды и неприятности. Также иногда куклу Масленицу приносили к сожжению на высоком месте, чтобы небесный огонь приблизился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земному, а заодно сжег старое, ненужное, несчастное. Справляют Масленицу за 7 недель до Пасхи, и чаще она приходится на конец февраля – начало марта.</w:t>
      </w:r>
    </w:p>
    <w:p w:rsidR="00ED0B5A" w:rsidRDefault="00ED0B5A" w:rsidP="00ED0B5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По старым традициям Масленицу празднуют целую неделю.</w:t>
      </w:r>
    </w:p>
    <w:p w:rsidR="00ED0B5A" w:rsidRDefault="00ED0B5A" w:rsidP="00ED0B5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Понедельник – «Встреча».</w:t>
      </w:r>
    </w:p>
    <w:p w:rsidR="00ED0B5A" w:rsidRDefault="00ED0B5A" w:rsidP="00ED0B5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первый день строились горы изо льда, ребятишки вместе со старшими качались на качелях. Устраивали потехи над ряжеными и скоморохами.</w:t>
      </w:r>
    </w:p>
    <w:p w:rsidR="00ED0B5A" w:rsidRDefault="00ED0B5A" w:rsidP="00ED0B5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Вторник – «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Заигрыш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ED0B5A" w:rsidRDefault="00ED0B5A" w:rsidP="00ED0B5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этот день начинались походы ряженых по домам с пожеланиями и последующими угощениями.</w:t>
      </w:r>
    </w:p>
    <w:p w:rsidR="00ED0B5A" w:rsidRDefault="00ED0B5A" w:rsidP="00ED0B5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Среда – «Лакомка».</w:t>
      </w:r>
    </w:p>
    <w:p w:rsidR="00ED0B5A" w:rsidRDefault="00ED0B5A" w:rsidP="00ED0B5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Название говорит само за себя. В этот день хозяйки поступают по поговорке: «Что есть в печи – все на стол мечи».</w:t>
      </w:r>
    </w:p>
    <w:p w:rsidR="00ED0B5A" w:rsidRDefault="00ED0B5A" w:rsidP="00ED0B5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Четверг – «Разгуляй».</w:t>
      </w:r>
    </w:p>
    <w:p w:rsidR="00ED0B5A" w:rsidRDefault="00ED0B5A" w:rsidP="00ED0B5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Обычно катали куклу Масленицы на санях. Чтобы помочь солнцу прогнать зиму, устраивают катание на лошадях «по солнышку» (по часовой стрелке вокруг деревни).</w:t>
      </w:r>
    </w:p>
    <w:p w:rsidR="00ED0B5A" w:rsidRDefault="00ED0B5A" w:rsidP="00ED0B5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Пятница – «Тещины вечера».</w:t>
      </w:r>
    </w:p>
    <w:p w:rsidR="00ED0B5A" w:rsidRDefault="00ED0B5A" w:rsidP="00ED0B5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этот день зять едет к теще на блины, а теща зятя привечает, угощает.</w:t>
      </w:r>
    </w:p>
    <w:p w:rsidR="00ED0B5A" w:rsidRDefault="00ED0B5A" w:rsidP="00ED0B5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Суббота – «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Золовкины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посиделки».</w:t>
      </w:r>
    </w:p>
    <w:p w:rsidR="00ED0B5A" w:rsidRDefault="00ED0B5A" w:rsidP="00ED0B5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субботу все начинали ходить друг к другу в гости,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приподносить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подарки. Молодые парни и девушки устраивали веселые посиделки, на них они пели частушки и устраивали игры.</w:t>
      </w:r>
    </w:p>
    <w:p w:rsidR="00ED0B5A" w:rsidRDefault="00ED0B5A" w:rsidP="00ED0B5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Воскресенье – «Прощеный день»</w:t>
      </w:r>
    </w:p>
    <w:p w:rsidR="00ED0B5A" w:rsidRDefault="00ED0B5A" w:rsidP="00ED0B5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 последний день Масленицы обычно ходили в церковь, просили у всех и вся прощенья. После возвращались к весельям и забавам, а вечером сжигали куклу Масленицы, приговаривая:</w:t>
      </w:r>
    </w:p>
    <w:p w:rsidR="00ED0B5A" w:rsidRDefault="00ED0B5A" w:rsidP="00ED0B5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Пора Масленице со двора съезжаться!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Все, Масленица, прощай!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 тот год приезжай!</w:t>
      </w:r>
    </w:p>
    <w:p w:rsidR="00ED0B5A" w:rsidRDefault="00ED0B5A" w:rsidP="00ED0B5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Звучит музыкальная пьеса П.И.Чайковского «Февраль. Масленица»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акие чувства и мысли наполняют вас?</w:t>
      </w:r>
    </w:p>
    <w:p w:rsidR="00ED0B5A" w:rsidRDefault="00ED0B5A" w:rsidP="00ED0B5A">
      <w:pPr>
        <w:shd w:val="clear" w:color="auto" w:fill="FFFFFF"/>
        <w:spacing w:after="122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Защита проекта «Масленица».</w:t>
      </w:r>
    </w:p>
    <w:p w:rsidR="00ED0B5A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репортаж? </w:t>
      </w:r>
    </w:p>
    <w:p w:rsidR="00ED0B5A" w:rsidRPr="008E2B45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предыдущих занятиях мы уже говорили о том, что такое репортаж, провели словарную работу, </w:t>
      </w:r>
      <w:r w:rsidRPr="008E2B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составили </w:t>
      </w:r>
      <w:hyperlink r:id="rId10" w:tgtFrame="_blank" w:history="1">
        <w:r w:rsidRPr="008E2B45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буклет «Что такое репортаж?»,</w:t>
        </w:r>
      </w:hyperlink>
      <w:r w:rsidRPr="008E2B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у вас было опережающее домашнее задание.</w:t>
      </w:r>
    </w:p>
    <w:p w:rsidR="00ED0B5A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вспомним, что такое репортаж? К какому стилю относится?</w:t>
      </w:r>
    </w:p>
    <w:p w:rsidR="00ED0B5A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Чем отличается репортаж от обычной газетной заметки?</w:t>
      </w:r>
    </w:p>
    <w:p w:rsidR="00ED0B5A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 какому типу речи относится?</w:t>
      </w:r>
    </w:p>
    <w:p w:rsidR="00ED0B5A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какой части речи преобладают? (глаголы)</w:t>
      </w:r>
    </w:p>
    <w:p w:rsidR="00ED0B5A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форме какого времени? (настоящего)</w:t>
      </w:r>
    </w:p>
    <w:p w:rsidR="00ED0B5A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чем особенности репортажа? (по буклету)</w:t>
      </w:r>
    </w:p>
    <w:p w:rsidR="00ED0B5A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Добавление в план репортажа. Работа в группах по текстам. Заполнение опорной карты.</w:t>
      </w:r>
    </w:p>
    <w:p w:rsidR="00ED0B5A" w:rsidRDefault="008E2B45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</w:t>
      </w:r>
      <w:r w:rsidR="00ED0B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каким будет план нашего репортажа? Что значит зачин? Что будет в рассказе (основной части?) чем закончим? Где будет описание? </w:t>
      </w:r>
      <w:r w:rsidR="00ED0B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(добавляем в шаблон плана свои заметки в рабочей карте урока)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Зачин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                        -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 нахожусь. Что происходит?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Основная часть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 - Что вижу  справа, слева, перед собой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 - что слышу?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 - чему удивляюсь?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Вывод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              - какие впечатления? выводы?</w:t>
      </w:r>
    </w:p>
    <w:p w:rsidR="00ED0B5A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-можно ли просто без подготовки составить репортаж?</w:t>
      </w:r>
    </w:p>
    <w:p w:rsidR="00ED0B5A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репортер должен хорошо подготовиться и знать многое, чтобы репортаж получился интересным.</w:t>
      </w:r>
    </w:p>
    <w:p w:rsidR="00ED0B5A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где можно такую информацию получить?</w:t>
      </w:r>
    </w:p>
    <w:p w:rsidR="00ED0B5A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Работаем в группах: прочитать текст, определить стиль, ответить на вопросы, выбрать опорные слова, необходимые для репортажа. Заполнить лист самооценки</w:t>
      </w:r>
    </w:p>
    <w:p w:rsidR="00ED0B5A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Орфографическая перестрелка. Взятие снежного городка.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одно из любимых развлечений детей на Масленицу – взятие снежного городка. И у нас на уроке будет перестрелка снежками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аписывают под диктовку, объясняют орфограмму – значит отбили снежок!)                 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русский народ, нежно-голубой, ярко-розовый, богатство, широта души, молодецкая удаль, конское ржание, старинный  праздник, чувствовать аромат, участвовать в веселье, прокатиться в санках, блестит, искрится, серебряный колокольчик, день чудесный, озорные ребятишки, румяные щечки, расписные полушалки.</w:t>
      </w:r>
      <w:proofErr w:type="gramEnd"/>
    </w:p>
    <w:p w:rsidR="00ED0B5A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Динамическая минутка. Ищем «народную мудрость».</w:t>
      </w:r>
    </w:p>
    <w:p w:rsidR="00ED0B5A" w:rsidRDefault="00ED0B5A" w:rsidP="00ED0B5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народ с празднованием Масленицы связывал многие свои надежды и ожидания. Все приметы стали жемчужинами народной мудрости. Но вот мудрость эта рассыпалась по кабинету. Нужно собрать ее, соединить части пословиц, примет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кабинете в разных местах спрятаны </w:t>
      </w:r>
      <w:hyperlink r:id="rId11" w:tgtFrame="_blank" w:history="1">
        <w:r w:rsidRPr="008E2B45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части пословиц</w:t>
        </w:r>
      </w:hyperlink>
      <w:r w:rsidRPr="008E2B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Находим, соединяем с правильными частями и вывешиваем на доску)</w:t>
      </w:r>
    </w:p>
    <w:p w:rsidR="00ED0B5A" w:rsidRDefault="00ED0B5A" w:rsidP="00ED0B5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Масленица без блинов, что именины без пирогов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D0B5A" w:rsidRDefault="00ED0B5A" w:rsidP="00ED0B5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из найденного можно взять в репортаж? В качестве эпиграфа?</w:t>
      </w:r>
    </w:p>
    <w:p w:rsidR="00ED0B5A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текстом упр.90. (выбрать только, что пригодится в репортаже) А что? (снег, звуки, угощения, развлечения)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хорошо! Продолжаем работать в группах. Оцените свою помощь группе во время динамической минутки, командир подтвердит оценку. 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 вас в учебнике «Русская речь»  в упр.90 есть статья Н.Надеждиной о картине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Б.М.Кустодиева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Кому-то она очень пригодилась бы, чтобы списать. Но мы-то пишем репортаж, нам не нужен весь текст. Выбираем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необходимое для нашего репортажа.</w:t>
      </w:r>
    </w:p>
    <w:p w:rsidR="00ED0B5A" w:rsidRDefault="00ED0B5A" w:rsidP="00ED0B5A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</w:t>
      </w:r>
      <w:r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работа. Представление от группы.</w:t>
      </w:r>
    </w:p>
    <w:p w:rsidR="00ED0B5A" w:rsidRDefault="00ED0B5A" w:rsidP="00ED0B5A">
      <w:pPr>
        <w:shd w:val="clear" w:color="auto" w:fill="FFFFFF"/>
        <w:spacing w:after="125" w:line="275" w:lineRule="atLeast"/>
        <w:textAlignment w:val="baseline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(Сочинение)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Оценивание.  Итоги. Рефлексия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Замечательная работа, ребята! Командиры подводят итог работы, оценивают каждого участника группы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 урока собирает учитель, оценивает)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нового вы сегодня узнали?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чему научились?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составлять репортаж пригодится всегда. Уже в феврале сможете  рассказать читателям о смотре строя и песни, о празднике 23 февраля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Домашнее задание: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написать репортаж по картине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Б.М.Кустодиева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написать рассказ по картине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составить описание картины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Рефлексия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выходят две девочки в русских костюмах и каждому вручают блин-символ счастья,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здоровья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,б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лагополучия</w:t>
      </w:r>
      <w:proofErr w:type="spellEnd"/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Заканчивается урок исполнением  детей песней о масленице «Ой, блины, мои блины…»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вам, ребята, за работу на уроке!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(работы детей)</w:t>
      </w: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Сочинение.</w:t>
      </w: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 Конец зимы. Февраль. Сегодня весь честной народ отмечает проводы Масленицы. Базарная площадь.       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Повсюду гуляют люди, отдыхают, едят блины. Масленица - очень красивый и веселый праздник.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И вот я оказываюсь на площади. Тут же едет тройка лошадей, которой управляет ямщик. Лошадки очень красиво смотрятся на белоснежном снегу. Они богато украшены: сбруя с бубенцами, дуга с колокольчиками, красные попоны. Вдали скачут белые лошади, они везут сани с двумя седоками. Вокруг много народа. Кто – то собрался в гости, другие идут за покупками. Большая толпа около здания театра: люди пришли посмотреть на выступление борцов. Работают магазины, продуктовые лавки, в которых идёт бойкая торговля. На заднем плане изображёно здание храма. Оно красиво смотрится на фоне снега и деревьев, покрытых инеем.   Повсюду очень много снега. Обилие снега еще более придает праздничности для гуляния. Он везде: на крышах домов, на деревьях, земле, но скоро он растает.  Ведь впереди весна, и значит, скоро вся природа оживёт после зимнего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сна. Потекут ручьи, деревья покроются листвой, будет ярко светить солнце. А пока люди прощаются с зимой, веселятся, мирно беседуют и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ходят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друг к другу в гости!</w:t>
      </w:r>
    </w:p>
    <w:p w:rsidR="00ED0B5A" w:rsidRDefault="00ED0B5A" w:rsidP="00ED0B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Рыжих Дана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Сочинение.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Веселый, широкий и по-настоящему русский праздник Масленицы. Люди провожают зиму и встречают весну, они искренне радуются и развлекаются в эти солнечные снежные дни.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Я нахожусь в центре событий, где проходят гуляния в городе. Здесь изображен театр, дома довольно большие (на переднем плане  -  дом в два этажа, возможно, он принадлежит купцу). На улицах многолюдно. Простой народ веселится от души, идет бойкая торговля, слышится музыка, возгласы торговцев, смех горожан. То и дело проезжают на тройках катающиеся люди. Сани еле пробираются среди сугробов. Впереди вижу степенных и зажиточных стариков. Они ведут между собой неспешную беседу, может быть, обсуждая праздник и гуляние.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Все, кто вышел на праздничные улицы, одеты нарядно и очень тепло. На женщинах  -  шали и полушубки, мужчины в меховой одежде, шапках и рукавицах. Чувствуется, что мороз довольно крепок. Кругом лежат пышные снега, а деревья как будто сделаны из серебра. По снегу пролегли густые голубые тени. Они бывают только в самом конце зимы. Над городом,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утопающем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сугробах, раскинулось яркое безоблачное небо. Чувствуется, что весенние дни уже не за горами.</w:t>
      </w:r>
    </w:p>
    <w:p w:rsidR="00ED0B5A" w:rsidRDefault="00ED0B5A" w:rsidP="00ED0B5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Масленица  -  это не только народный праздник. Сразу после нее начинается великий  пост. Рядом расположена церковь - символ русского православия, словно бы охраняет всех этих людей, праздничный город и нашу страну. 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Золотые, сияющие на ярком солнце купола храма соседствуют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 белоснежными, покрытыми густым инеем деревьями. Это  -  цвета веры, справедливости и чистоты, которыми славится русская душа.</w:t>
      </w:r>
    </w:p>
    <w:p w:rsidR="00ED0B5A" w:rsidRDefault="00ED0B5A" w:rsidP="00ED0B5A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Мадикова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Элина</w:t>
      </w:r>
      <w:proofErr w:type="spellEnd"/>
    </w:p>
    <w:p w:rsidR="00ED0B5A" w:rsidRDefault="00ED0B5A" w:rsidP="00ED0B5A">
      <w:pPr>
        <w:shd w:val="clear" w:color="auto" w:fill="FFFFFF"/>
        <w:spacing w:after="168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Сочинение.</w:t>
      </w:r>
    </w:p>
    <w:p w:rsidR="00ED0B5A" w:rsidRDefault="00ED0B5A" w:rsidP="00ED0B5A">
      <w:pPr>
        <w:shd w:val="clear" w:color="auto" w:fill="FFFFFF"/>
        <w:spacing w:after="168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Центральная площадь.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Масленичные гуляния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катания на санях. Воздух пропах маслом и блинами. Толпы довольных и счастливых жителей расхаживаются между торговыми рядами, и у балагана, а радостные ребятишки кубарем катятся с горок, штурмуют снежные крепости. 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Слышны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говор, женский смех. Стоит солнечный морозный день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Небо чудесным образом превращается в один большой изумруд. Лишь розово-золотые облака расцвечивают его. Лихо мчатся веселые тройки, в лощине расположился праздничный базар, и вся площадка перед ним полна людьми, а въезжающая на пригорок главная тройка чуть притормозила свой бег, словно для того, чтобы  мы могли полюбоваться красотой ее убранства.</w:t>
      </w:r>
    </w:p>
    <w:p w:rsidR="00ED0B5A" w:rsidRDefault="00ED0B5A" w:rsidP="00ED0B5A">
      <w:pPr>
        <w:shd w:val="clear" w:color="auto" w:fill="FFFFFF"/>
        <w:spacing w:after="168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Гунченко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Богдан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ередо мной великолепная картина Б. М.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Кустодиева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«Масленица». Рассматривая ее, представляю, что художник писал ее, находясь в хорошем, радостном настроении. Сразу бросается в глаза церковь, стоящая на горе. Кажется, будто зазвонит сейчас колокол и пригласит народ к вечерне. Все действие картины разворачивается на центральной площади. Тройку лошадей еле сдерживает возница.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Слышны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говор, женский смех. Счастливые ребятишки катаются с горок. Художник использовал изумительную палитру красок: голубую, бирюзовую, красную, золотую.</w:t>
      </w:r>
    </w:p>
    <w:p w:rsidR="00ED0B5A" w:rsidRDefault="00ED0B5A" w:rsidP="00ED0B5A">
      <w:pPr>
        <w:shd w:val="clear" w:color="auto" w:fill="FFFFFF"/>
        <w:spacing w:after="168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Алапаев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Роман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Атмосфера веселого раздольного праздника захватывает нас с первых мгновений. В «Масленице» есть все, что присуще народному гулянию: и веселая карусель с шумным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балаганом, и лихая езда в расписных санях с важными бородатыми кучерами, и игра в снежки,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залихвацкие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песни под неизменную задорную гармошку. А внизу, у подножия холмов, раскинулся сказочный заснеженный город. Искрятся морозным инеем крыши домов, светлые купола храмов и разноцветные колокольни устремляются ввысь к изумрудно-зеленому небу, по которому плывут желто-розовые облака и кружат стаи птиц.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Перед нами раздольная красота России с ее многовековыми традициями. Но это не столько реальность, сколько та красивая жизнь, какой она представлялась в мечтах народных.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Народные праздники были излюбленной темой в творчестве Бориса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Кустодиева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И первое место среди них занимает веселая, шумная, хлебосольная масленица, длящаяся целую неделю перед Великим постом. Глядя на эту картину, трудно представить, что она создавалась художником в ту пору, когда он был уже тяжело и неизлечимо болен.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Парализованный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навсегда прикованный к инвалидному креслу, Кустодиев говорил о себе: «Мой мир теперь – это моя комната»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Но, вопреки всему, именно в этой комнате рождались такие яркие, жизнелюбивые и полные оптимизма творения, как «Масленица» 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Лихо мчатся веселые тройки, в лощине расположился праздничный базар, и вся площадка перед ним полна людьми, а въезжающая на пригорок главная тройка чуть притормозила свой бег, словно для того, чтобы зритель мог полюбоваться красотой ее убранства. Это собирательный образ России – во всей самобытности народа, обычаев, характерности пейзажа.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Мороз Дария</w:t>
      </w: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МБОУ СОШ №14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им.Г.К.Жукова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ривенковское</w:t>
      </w:r>
      <w:proofErr w:type="spellEnd"/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Повторение отдельных тем синтаксиса и пунктуации</w:t>
      </w: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 формате заданий ЕГЭ.  11 класс</w:t>
      </w: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Выполнила учитель русского языка и литературы </w:t>
      </w:r>
    </w:p>
    <w:p w:rsidR="00ED0B5A" w:rsidRDefault="00ED0B5A" w:rsidP="00ED0B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Тахтаджян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Любовь Васильевна</w:t>
      </w: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060B1D" w:rsidRDefault="00060B1D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715617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С.Кривенковское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- 2024</w:t>
      </w: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060B1D" w:rsidRDefault="00060B1D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Повторение отдельных тем синтаксиса и пунктуации</w:t>
      </w: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 формате заданий ЕГЭ.  11 класс</w:t>
      </w: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Цели урока:</w:t>
      </w:r>
    </w:p>
    <w:p w:rsidR="00ED0B5A" w:rsidRDefault="00ED0B5A" w:rsidP="00ED0B5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активизация учебно-познавательной деятельности учащихся,</w:t>
      </w:r>
    </w:p>
    <w:p w:rsidR="00ED0B5A" w:rsidRDefault="00ED0B5A" w:rsidP="00ED0B5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развитие связной речи — необходимого умения при выполнении ЕГЭ,</w:t>
      </w:r>
    </w:p>
    <w:p w:rsidR="00ED0B5A" w:rsidRDefault="00ED0B5A" w:rsidP="00ED0B5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повторение выборочных тем из курса русского языка (часть А),</w:t>
      </w:r>
    </w:p>
    <w:p w:rsidR="00ED0B5A" w:rsidRDefault="00ED0B5A" w:rsidP="00ED0B5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воспитание эстетического вкуса.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урока</w:t>
      </w:r>
    </w:p>
    <w:p w:rsidR="00ED0B5A" w:rsidRDefault="00ED0B5A" w:rsidP="00ED0B5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Организационный момент.</w:t>
      </w:r>
    </w:p>
    <w:p w:rsidR="00ED0B5A" w:rsidRDefault="00ED0B5A" w:rsidP="00ED0B5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Орфоэпическая работа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shd w:val="clear" w:color="auto" w:fill="FFFFFF"/>
          <w:lang w:eastAsia="ru-RU"/>
        </w:rPr>
        <w:t>Поезд</w:t>
      </w:r>
      <w:r>
        <w:rPr>
          <w:rFonts w:ascii="Times New Roman" w:eastAsia="Times New Roman" w:hAnsi="Times New Roman" w:cs="Times New Roman"/>
          <w:bCs/>
          <w:color w:val="000000" w:themeColor="text1"/>
          <w:sz w:val="2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1"/>
          <w:szCs w:val="21"/>
          <w:shd w:val="clear" w:color="auto" w:fill="FFFFFF"/>
          <w:lang w:eastAsia="ru-RU"/>
        </w:rPr>
        <w:t>прибыл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shd w:val="clear" w:color="auto" w:fill="FFFFFF"/>
          <w:lang w:eastAsia="ru-RU"/>
        </w:rPr>
        <w:t>вовремя. Верочка</w:t>
      </w:r>
      <w:r>
        <w:rPr>
          <w:rFonts w:ascii="Times New Roman" w:eastAsia="Times New Roman" w:hAnsi="Times New Roman" w:cs="Times New Roman"/>
          <w:bCs/>
          <w:color w:val="000000" w:themeColor="text1"/>
          <w:sz w:val="2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1"/>
          <w:szCs w:val="21"/>
          <w:shd w:val="clear" w:color="auto" w:fill="FFFFFF"/>
          <w:lang w:eastAsia="ru-RU"/>
        </w:rPr>
        <w:t>допила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1"/>
          <w:szCs w:val="21"/>
          <w:shd w:val="clear" w:color="auto" w:fill="FFFFFF"/>
          <w:lang w:eastAsia="ru-RU"/>
        </w:rPr>
        <w:t>сливовый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shd w:val="clear" w:color="auto" w:fill="FFFFFF"/>
          <w:lang w:eastAsia="ru-RU"/>
        </w:rPr>
        <w:t>сок и, поправив</w:t>
      </w:r>
      <w:r>
        <w:rPr>
          <w:rFonts w:ascii="Times New Roman" w:eastAsia="Times New Roman" w:hAnsi="Times New Roman" w:cs="Times New Roman"/>
          <w:bCs/>
          <w:color w:val="000000" w:themeColor="text1"/>
          <w:sz w:val="2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1"/>
          <w:szCs w:val="21"/>
          <w:shd w:val="clear" w:color="auto" w:fill="FFFFFF"/>
          <w:lang w:eastAsia="ru-RU"/>
        </w:rPr>
        <w:t>банты</w:t>
      </w:r>
      <w:r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shd w:val="clear" w:color="auto" w:fill="FFFFFF"/>
          <w:lang w:eastAsia="ru-RU"/>
        </w:rPr>
        <w:t>, оглядела себя в зеркало сверху</w:t>
      </w:r>
      <w:r>
        <w:rPr>
          <w:rFonts w:ascii="Times New Roman" w:eastAsia="Times New Roman" w:hAnsi="Times New Roman" w:cs="Times New Roman"/>
          <w:bCs/>
          <w:color w:val="000000" w:themeColor="text1"/>
          <w:sz w:val="2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1"/>
          <w:szCs w:val="21"/>
          <w:shd w:val="clear" w:color="auto" w:fill="FFFFFF"/>
          <w:lang w:eastAsia="ru-RU"/>
        </w:rPr>
        <w:t>донизу</w:t>
      </w:r>
      <w:r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shd w:val="clear" w:color="auto" w:fill="FFFFFF"/>
          <w:lang w:eastAsia="ru-RU"/>
        </w:rPr>
        <w:t>, решив, что так она выглядит гораздо</w:t>
      </w:r>
      <w:r>
        <w:rPr>
          <w:rFonts w:ascii="Times New Roman" w:eastAsia="Times New Roman" w:hAnsi="Times New Roman" w:cs="Times New Roman"/>
          <w:bCs/>
          <w:color w:val="000000" w:themeColor="text1"/>
          <w:sz w:val="2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1"/>
          <w:szCs w:val="21"/>
          <w:shd w:val="clear" w:color="auto" w:fill="FFFFFF"/>
          <w:lang w:eastAsia="ru-RU"/>
        </w:rPr>
        <w:t>красивее</w:t>
      </w:r>
      <w:r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 w:themeColor="text1"/>
          <w:sz w:val="2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1"/>
          <w:szCs w:val="21"/>
          <w:shd w:val="clear" w:color="auto" w:fill="FFFFFF"/>
          <w:lang w:eastAsia="ru-RU"/>
        </w:rPr>
        <w:t>Приняв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shd w:val="clear" w:color="auto" w:fill="FFFFFF"/>
          <w:lang w:eastAsia="ru-RU"/>
        </w:rPr>
        <w:t>от проводника багаж, она направилась на остановку. Потом в окно автобуса девочка видела вывески магазинов</w:t>
      </w:r>
      <w:r>
        <w:rPr>
          <w:rFonts w:ascii="Times New Roman" w:eastAsia="Times New Roman" w:hAnsi="Times New Roman" w:cs="Times New Roman"/>
          <w:bCs/>
          <w:color w:val="000000" w:themeColor="text1"/>
          <w:sz w:val="2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1"/>
          <w:szCs w:val="21"/>
          <w:shd w:val="clear" w:color="auto" w:fill="FFFFFF"/>
          <w:lang w:eastAsia="ru-RU"/>
        </w:rPr>
        <w:t>«Тор</w:t>
      </w:r>
      <w:proofErr w:type="gramStart"/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1"/>
          <w:szCs w:val="21"/>
          <w:shd w:val="clear" w:color="auto" w:fill="FFFFFF"/>
          <w:lang w:eastAsia="ru-RU"/>
        </w:rPr>
        <w:t>т(</w:t>
      </w:r>
      <w:proofErr w:type="spellStart"/>
      <w:proofErr w:type="gramEnd"/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1"/>
          <w:szCs w:val="21"/>
          <w:shd w:val="clear" w:color="auto" w:fill="FFFFFF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1"/>
          <w:szCs w:val="21"/>
          <w:shd w:val="clear" w:color="auto" w:fill="FFFFFF"/>
          <w:lang w:eastAsia="ru-RU"/>
        </w:rPr>
        <w:t>/а)», «Алкоголь»,</w:t>
      </w:r>
      <w:r>
        <w:rPr>
          <w:rFonts w:ascii="Times New Roman" w:eastAsia="Times New Roman" w:hAnsi="Times New Roman" w:cs="Times New Roman"/>
          <w:bCs/>
          <w:color w:val="000000" w:themeColor="text1"/>
          <w:sz w:val="2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shd w:val="clear" w:color="auto" w:fill="FFFFFF"/>
          <w:lang w:eastAsia="ru-RU"/>
        </w:rPr>
        <w:t>а также рекламные щиты с надписью «Интересный</w:t>
      </w:r>
      <w:r>
        <w:rPr>
          <w:rFonts w:ascii="Times New Roman" w:eastAsia="Times New Roman" w:hAnsi="Times New Roman" w:cs="Times New Roman"/>
          <w:bCs/>
          <w:color w:val="000000" w:themeColor="text1"/>
          <w:sz w:val="2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1"/>
          <w:szCs w:val="21"/>
          <w:shd w:val="clear" w:color="auto" w:fill="FFFFFF"/>
          <w:lang w:eastAsia="ru-RU"/>
        </w:rPr>
        <w:t>досуг</w:t>
      </w:r>
      <w:r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shd w:val="clear" w:color="auto" w:fill="FFFFFF"/>
          <w:lang w:eastAsia="ru-RU"/>
        </w:rPr>
        <w:t>», «Русская баня</w:t>
      </w:r>
      <w:r>
        <w:rPr>
          <w:rFonts w:ascii="Times New Roman" w:eastAsia="Times New Roman" w:hAnsi="Times New Roman" w:cs="Times New Roman"/>
          <w:bCs/>
          <w:color w:val="000000" w:themeColor="text1"/>
          <w:sz w:val="2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1"/>
          <w:szCs w:val="21"/>
          <w:shd w:val="clear" w:color="auto" w:fill="FFFFFF"/>
          <w:lang w:eastAsia="ru-RU"/>
        </w:rPr>
        <w:t>надолго </w:t>
      </w:r>
      <w:r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shd w:val="clear" w:color="auto" w:fill="FFFFFF"/>
          <w:lang w:eastAsia="ru-RU"/>
        </w:rPr>
        <w:t>излечивает</w:t>
      </w:r>
      <w:r>
        <w:rPr>
          <w:rFonts w:ascii="Times New Roman" w:eastAsia="Times New Roman" w:hAnsi="Times New Roman" w:cs="Times New Roman"/>
          <w:bCs/>
          <w:color w:val="000000" w:themeColor="text1"/>
          <w:sz w:val="2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1"/>
          <w:szCs w:val="21"/>
          <w:shd w:val="clear" w:color="auto" w:fill="FFFFFF"/>
          <w:lang w:eastAsia="ru-RU"/>
        </w:rPr>
        <w:t>недуг</w:t>
      </w:r>
      <w:r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shd w:val="clear" w:color="auto" w:fill="FFFFFF"/>
          <w:lang w:eastAsia="ru-RU"/>
        </w:rPr>
        <w:t>», «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1"/>
          <w:szCs w:val="21"/>
          <w:shd w:val="clear" w:color="auto" w:fill="FFFFFF"/>
          <w:lang w:eastAsia="ru-RU"/>
        </w:rPr>
        <w:t>Не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1"/>
          <w:szCs w:val="21"/>
          <w:shd w:val="clear" w:color="auto" w:fill="FFFFFF"/>
          <w:lang w:eastAsia="ru-RU"/>
        </w:rPr>
        <w:t>правы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shd w:val="clear" w:color="auto" w:fill="FFFFFF"/>
          <w:lang w:eastAsia="ru-RU"/>
        </w:rPr>
        <w:t>те, кто не стал</w:t>
      </w:r>
      <w:r>
        <w:rPr>
          <w:rFonts w:ascii="Times New Roman" w:eastAsia="Times New Roman" w:hAnsi="Times New Roman" w:cs="Times New Roman"/>
          <w:bCs/>
          <w:color w:val="000000" w:themeColor="text1"/>
          <w:sz w:val="2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1"/>
          <w:szCs w:val="21"/>
          <w:shd w:val="clear" w:color="auto" w:fill="FFFFFF"/>
          <w:lang w:eastAsia="ru-RU"/>
        </w:rPr>
        <w:t>завсегдатаем </w:t>
      </w:r>
      <w:r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shd w:val="clear" w:color="auto" w:fill="FFFFFF"/>
          <w:lang w:eastAsia="ru-RU"/>
        </w:rPr>
        <w:t>нашего кафе». Выйдя из транспорта, Верочка</w:t>
      </w:r>
      <w:r>
        <w:rPr>
          <w:rFonts w:ascii="Times New Roman" w:eastAsia="Times New Roman" w:hAnsi="Times New Roman" w:cs="Times New Roman"/>
          <w:bCs/>
          <w:color w:val="000000" w:themeColor="text1"/>
          <w:sz w:val="2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1"/>
          <w:szCs w:val="21"/>
          <w:shd w:val="clear" w:color="auto" w:fill="FFFFFF"/>
          <w:lang w:eastAsia="ru-RU"/>
        </w:rPr>
        <w:t>сорвала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shd w:val="clear" w:color="auto" w:fill="FFFFFF"/>
          <w:lang w:eastAsia="ru-RU"/>
        </w:rPr>
        <w:t>со стены объявление об услугах по ремонту компьютеров и</w:t>
      </w:r>
      <w:r>
        <w:rPr>
          <w:rFonts w:ascii="Times New Roman" w:eastAsia="Times New Roman" w:hAnsi="Times New Roman" w:cs="Times New Roman"/>
          <w:bCs/>
          <w:color w:val="000000" w:themeColor="text1"/>
          <w:sz w:val="2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1"/>
          <w:szCs w:val="21"/>
          <w:shd w:val="clear" w:color="auto" w:fill="FFFFFF"/>
          <w:lang w:eastAsia="ru-RU"/>
        </w:rPr>
        <w:t>согнутый </w:t>
      </w:r>
      <w:r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shd w:val="clear" w:color="auto" w:fill="FFFFFF"/>
          <w:lang w:eastAsia="ru-RU"/>
        </w:rPr>
        <w:t>пополам листок положила в карман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shd w:val="clear" w:color="auto" w:fill="FFFFFF"/>
          <w:lang w:eastAsia="ru-RU"/>
        </w:rPr>
        <w:t>.</w:t>
      </w:r>
    </w:p>
    <w:p w:rsidR="00ED0B5A" w:rsidRDefault="00ED0B5A" w:rsidP="00ED0B5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История праздника.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Совсем недавно, 10 декабря, был День Нобеля — это праздник, отмечаемый в Швеции, но известный всему миру. В этот день в Стокгольме проходит церемония вручения Нобелевской премии. Ее присуждают согласно завещанию Альфреда Нобеля, составленному в 1895 году. Присуждение премий проходит по пяти направлениям: физике, химии, физиологии и медицине, литературе и вкладу в дело мира во всем мире.</w:t>
      </w:r>
    </w:p>
    <w:p w:rsidR="00ED0B5A" w:rsidRDefault="00ED0B5A" w:rsidP="00ED0B5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Фонд Нобеля — частная, независимая, неправительственная организация.</w:t>
      </w:r>
    </w:p>
    <w:p w:rsidR="00ED0B5A" w:rsidRDefault="00ED0B5A" w:rsidP="00ED0B5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Первые Нобелевские премии были присуждены в 1901 году и составляли 150 тыс. шведских крон. Сейчас этот капитал примерно равен 1,5 млн. долларов.</w:t>
      </w:r>
    </w:p>
    <w:p w:rsidR="00ED0B5A" w:rsidRDefault="00ED0B5A" w:rsidP="00ED0B5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4. Русские писатели-лауреаты.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W w:w="9900" w:type="dxa"/>
        <w:tblInd w:w="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32"/>
        <w:gridCol w:w="7468"/>
      </w:tblGrid>
      <w:tr w:rsidR="00ED0B5A" w:rsidTr="00ED0B5A">
        <w:tc>
          <w:tcPr>
            <w:tcW w:w="9645" w:type="dxa"/>
            <w:gridSpan w:val="2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Лауреаты Нобелевской премии по литературе</w:t>
            </w:r>
          </w:p>
        </w:tc>
      </w:tr>
      <w:tr w:rsidR="00ED0B5A" w:rsidTr="00ED0B5A">
        <w:tc>
          <w:tcPr>
            <w:tcW w:w="2369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Год присуждения</w:t>
            </w:r>
          </w:p>
        </w:tc>
        <w:tc>
          <w:tcPr>
            <w:tcW w:w="727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Лауреаты</w:t>
            </w:r>
          </w:p>
        </w:tc>
      </w:tr>
      <w:tr w:rsidR="00ED0B5A" w:rsidTr="00ED0B5A">
        <w:tc>
          <w:tcPr>
            <w:tcW w:w="2369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1933</w:t>
            </w:r>
          </w:p>
        </w:tc>
        <w:tc>
          <w:tcPr>
            <w:tcW w:w="727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u w:val="single"/>
                <w:lang w:eastAsia="ru-RU"/>
              </w:rPr>
              <w:t>Иван Алексеевич Бунин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(1870-1953)</w:t>
            </w:r>
          </w:p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«За строгое мастерство, с которым он развивает традиции русской классической прозы»</w:t>
            </w:r>
          </w:p>
        </w:tc>
      </w:tr>
      <w:tr w:rsidR="00ED0B5A" w:rsidTr="00ED0B5A">
        <w:tc>
          <w:tcPr>
            <w:tcW w:w="2369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1958</w:t>
            </w:r>
          </w:p>
        </w:tc>
        <w:tc>
          <w:tcPr>
            <w:tcW w:w="727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u w:val="single"/>
                <w:lang w:eastAsia="ru-RU"/>
              </w:rPr>
              <w:t>Борис Леонидович Пастернак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(1890-1960)</w:t>
            </w:r>
          </w:p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«За значительные достижения в современной лирической поэзии, а также за продолжение традиций великого русского эпического романа».</w:t>
            </w:r>
          </w:p>
        </w:tc>
      </w:tr>
      <w:tr w:rsidR="00ED0B5A" w:rsidTr="00ED0B5A">
        <w:tc>
          <w:tcPr>
            <w:tcW w:w="2369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1965</w:t>
            </w:r>
          </w:p>
        </w:tc>
        <w:tc>
          <w:tcPr>
            <w:tcW w:w="727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u w:val="single"/>
                <w:lang w:eastAsia="ru-RU"/>
              </w:rPr>
              <w:t>Михаил Александрович Шолохов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(1905-1984)</w:t>
            </w:r>
          </w:p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«За художественную силу и цельность эпоса о донском казачестве в переломное для России время».</w:t>
            </w:r>
          </w:p>
        </w:tc>
      </w:tr>
      <w:tr w:rsidR="00ED0B5A" w:rsidTr="00ED0B5A">
        <w:tc>
          <w:tcPr>
            <w:tcW w:w="2369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1970</w:t>
            </w:r>
          </w:p>
        </w:tc>
        <w:tc>
          <w:tcPr>
            <w:tcW w:w="727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u w:val="single"/>
                <w:lang w:eastAsia="ru-RU"/>
              </w:rPr>
              <w:t>Александр Исаевич Солженицын 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(1918-2008)</w:t>
            </w:r>
          </w:p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«За нравственную силу, почерпнутую в традиции великой русской литературы».</w:t>
            </w:r>
          </w:p>
        </w:tc>
      </w:tr>
      <w:tr w:rsidR="00ED0B5A" w:rsidTr="00ED0B5A">
        <w:tc>
          <w:tcPr>
            <w:tcW w:w="2369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1987</w:t>
            </w:r>
          </w:p>
        </w:tc>
        <w:tc>
          <w:tcPr>
            <w:tcW w:w="7276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u w:val="single"/>
                <w:lang w:eastAsia="ru-RU"/>
              </w:rPr>
              <w:t>Иосиф Александрович Бродский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(1940-1996)</w:t>
            </w:r>
          </w:p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«За всеобъемлющее творчество, пропитанное ясностью мысли и страстностью поэзии».</w:t>
            </w:r>
          </w:p>
        </w:tc>
      </w:tr>
    </w:tbl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Записать в тетрадь нобелевских лауреатов.</w:t>
      </w:r>
    </w:p>
    <w:p w:rsidR="00ED0B5A" w:rsidRDefault="00ED0B5A" w:rsidP="00ED0B5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Выполнение заданий из части А.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W w:w="9900" w:type="dxa"/>
        <w:tblInd w:w="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49"/>
        <w:gridCol w:w="4951"/>
      </w:tblGrid>
      <w:tr w:rsidR="00ED0B5A" w:rsidTr="00ED0B5A">
        <w:tc>
          <w:tcPr>
            <w:tcW w:w="9638" w:type="dxa"/>
            <w:gridSpan w:val="2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А19.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Укажите правильное объяснение постановки запятой или ее отсутствия в предложении.</w:t>
            </w:r>
          </w:p>
        </w:tc>
      </w:tr>
      <w:tr w:rsidR="00ED0B5A" w:rsidTr="00ED0B5A">
        <w:tc>
          <w:tcPr>
            <w:tcW w:w="481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А здесь, за малиновыми утесами, было тихо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 xml:space="preserve"> ( ) 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и еще брезжил свет зари (И.Бунин).</w:t>
            </w:r>
          </w:p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1) Простое предложение с однородными членами, перед союзом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запятая не нужна.</w:t>
            </w:r>
          </w:p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2) Сложносочиненное предложение, перед союзом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запятая нужна.</w:t>
            </w:r>
          </w:p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3) Простое предложение с однородными членами, перед союзом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запятая нужна.</w:t>
            </w:r>
          </w:p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4) Сложносочиненное предложение, перед союзом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запятая не нужна.</w:t>
            </w:r>
          </w:p>
        </w:tc>
        <w:tc>
          <w:tcPr>
            <w:tcW w:w="482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Я приехал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 xml:space="preserve"> ( ) 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и она встретила меня уже одетая, в короткой каракулевой шубке, в каракулевой шляпке, в черных фетровых ботиках (И. Бунин)</w:t>
            </w:r>
          </w:p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1) Простое предложение с однородными членами, перед союзом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запятая не нужна.</w:t>
            </w:r>
          </w:p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2) Сложносочиненное предложение, перед союзом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запятая нужна.</w:t>
            </w:r>
          </w:p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3) Простое предложение с однородными членами, перед союзом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запятая нужна.</w:t>
            </w:r>
          </w:p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4) Сложносочиненное предложение, перед союзом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запятая не нужна.</w:t>
            </w:r>
          </w:p>
        </w:tc>
      </w:tr>
      <w:tr w:rsidR="00ED0B5A" w:rsidTr="00ED0B5A">
        <w:tc>
          <w:tcPr>
            <w:tcW w:w="9638" w:type="dxa"/>
            <w:gridSpan w:val="2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А20.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В каком варианте ответа правильно указаны все цифры, на месте которых в предложении должны стоять запятые?</w:t>
            </w:r>
          </w:p>
        </w:tc>
      </w:tr>
      <w:tr w:rsidR="00ED0B5A" w:rsidTr="00ED0B5A">
        <w:tc>
          <w:tcPr>
            <w:tcW w:w="481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 xml:space="preserve">Григорий (1) посапывая (2) стянул с подвески будничные шаровары (3) вобрал их в белые шерстяные чулки и долго надевал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чирик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 xml:space="preserve"> (4) выправляя подвернувшийся задник (М.Шолохов).</w:t>
            </w:r>
          </w:p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1) 1,2,3  2) 2,3  3) 1,2,3,4  4) 3,4</w:t>
            </w:r>
          </w:p>
        </w:tc>
        <w:tc>
          <w:tcPr>
            <w:tcW w:w="482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 xml:space="preserve">Полчанин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Прокофия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 xml:space="preserve"> (1) намотав на руку волосы турчанки (2) другой рукой зажимая рот ее (3) распяленный в крике (4) бегом протащил ее через сени и кинул под ноги толпе (М.Шолохов).</w:t>
            </w:r>
          </w:p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1) 1,2,3  2) 2,3  3) 1,2,3,4  4) 3,4</w:t>
            </w:r>
          </w:p>
        </w:tc>
      </w:tr>
      <w:tr w:rsidR="00ED0B5A" w:rsidTr="00ED0B5A">
        <w:tc>
          <w:tcPr>
            <w:tcW w:w="9638" w:type="dxa"/>
            <w:gridSpan w:val="2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А21.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В каком варианте ответа правильно указаны все цифры, на месте которых в предложении должны стоять запятые?</w:t>
            </w:r>
          </w:p>
        </w:tc>
      </w:tr>
      <w:tr w:rsidR="00ED0B5A" w:rsidTr="00ED0B5A">
        <w:tc>
          <w:tcPr>
            <w:tcW w:w="481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 xml:space="preserve">Конечно (1) он хотел вознаградить за годы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труда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 xml:space="preserve"> прежде всего себя... Дочь </w:t>
            </w: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lastRenderedPageBreak/>
              <w:t>(2) однако (3) с тревогой взглянула на него в эту минуту... (И.Бунин).</w:t>
            </w:r>
          </w:p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1) 1  2) 2,3  3) 1,2,3  4) 1,3</w:t>
            </w:r>
          </w:p>
        </w:tc>
        <w:tc>
          <w:tcPr>
            <w:tcW w:w="482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lastRenderedPageBreak/>
              <w:t xml:space="preserve">До этой поры он не жил, а лишь существовал (1) правда (2) очень </w:t>
            </w: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lastRenderedPageBreak/>
              <w:t>недурно... Однако (3) декабрь «выдался» не совсем удачный... (И.Бунин).</w:t>
            </w:r>
          </w:p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1) 1  2) 2,3  3) 1,2  4) 1,3</w:t>
            </w:r>
          </w:p>
        </w:tc>
      </w:tr>
      <w:tr w:rsidR="00ED0B5A" w:rsidTr="00ED0B5A">
        <w:tc>
          <w:tcPr>
            <w:tcW w:w="9638" w:type="dxa"/>
            <w:gridSpan w:val="2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А22.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Укажите предложение, в котором нужно поставить одну запятую. (Знаки препинания не расставлены).</w:t>
            </w:r>
          </w:p>
        </w:tc>
      </w:tr>
      <w:tr w:rsidR="00ED0B5A" w:rsidTr="00ED0B5A">
        <w:tc>
          <w:tcPr>
            <w:tcW w:w="481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 xml:space="preserve">1) Мы пилили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дрова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 xml:space="preserve"> взяли вязовое бревно и вскрикнули...</w:t>
            </w:r>
          </w:p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2) Я зацепил бревнышко и откатил его на край.</w:t>
            </w:r>
          </w:p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3) Понес я ему однажды куриные кости еще теплые пахучие...</w:t>
            </w:r>
          </w:p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 xml:space="preserve">4) Подбежал ко мне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лохматый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 xml:space="preserve"> меня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опрыгал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 xml:space="preserve"> кости понюхал... (А.Солженицын).</w:t>
            </w:r>
          </w:p>
        </w:tc>
        <w:tc>
          <w:tcPr>
            <w:tcW w:w="482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 xml:space="preserve">1) Сейчас перед непогодой их домик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отнесли под навес накрыли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 xml:space="preserve"> мешковиной.</w:t>
            </w:r>
          </w:p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 xml:space="preserve">2) Вывалили муравьи и 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отчаяньи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 xml:space="preserve"> забегали...</w:t>
            </w:r>
          </w:p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 xml:space="preserve">3) Теперь муравьи многие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спасались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 xml:space="preserve"> бежали на песок на сосновые иглы.</w:t>
            </w:r>
          </w:p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 xml:space="preserve">4) С тех пор как в прошлом году срезали и тащили трактором и распиливали бревно на части и кидали в баржи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кузовы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 xml:space="preserve"> и накатывали в штабели... (А.Солженицын)</w:t>
            </w:r>
          </w:p>
        </w:tc>
      </w:tr>
      <w:tr w:rsidR="00ED0B5A" w:rsidTr="00ED0B5A">
        <w:tc>
          <w:tcPr>
            <w:tcW w:w="9638" w:type="dxa"/>
            <w:gridSpan w:val="2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А23.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Как объяснить постановку двоеточия в данном предложении?</w:t>
            </w:r>
          </w:p>
        </w:tc>
      </w:tr>
      <w:tr w:rsidR="00ED0B5A" w:rsidTr="00ED0B5A">
        <w:tc>
          <w:tcPr>
            <w:tcW w:w="481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Каким бы отвратительным ни было ваше положение, старайтесь не винить в этом внешние силы: историю, государство, начальство, расу, родителей, фазу луны, детство, несвоевременную высадку на горшок и т. д. (И.Бродский).</w:t>
            </w:r>
            <w:proofErr w:type="gramEnd"/>
          </w:p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1) Первая часть бессоюзного сложного предложения содержит условие того, о чем говорится во второй части.</w:t>
            </w:r>
          </w:p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2) Обобщающее слово стоит перед однородными членами предложения.</w:t>
            </w:r>
          </w:p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3) Вторая часть бессоюзного сложного предложения поясняет, раскрывает содержание того, о чем говорится в первой части.</w:t>
            </w:r>
          </w:p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4) Вторая часть бессоюзного сложного предложения содержит причину того, о чем говорится в первой части.</w:t>
            </w:r>
          </w:p>
        </w:tc>
        <w:tc>
          <w:tcPr>
            <w:tcW w:w="482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 xml:space="preserve">Даже выпав из космического аппарата, ничего не поймаете: ни фокстрота, ни Ярославны, хоть на Путивль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настроясь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. (И.Бродский).</w:t>
            </w:r>
          </w:p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1) Первая часть бессоюзного сложного предложения содержит условие того, о чем говорится во второй части.</w:t>
            </w:r>
          </w:p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2) Обобщающее слово стоит перед однородными членами предложения.</w:t>
            </w:r>
          </w:p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3) Вторая часть бессоюзного сложного предложения поясняет, раскрывает содержание того, о чем говорится в первой части.</w:t>
            </w:r>
          </w:p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4) Вторая часть бессоюзного сложного предложения содержит причину того, о чем говорится в первой части.</w:t>
            </w:r>
          </w:p>
        </w:tc>
      </w:tr>
      <w:tr w:rsidR="00ED0B5A" w:rsidTr="00ED0B5A">
        <w:tc>
          <w:tcPr>
            <w:tcW w:w="9638" w:type="dxa"/>
            <w:gridSpan w:val="2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А24.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В каком варианте ответа правильно указаны все цифры, на месте которых в предложении должны стоять запятые?</w:t>
            </w:r>
          </w:p>
        </w:tc>
      </w:tr>
      <w:tr w:rsidR="00ED0B5A" w:rsidTr="00ED0B5A">
        <w:tc>
          <w:tcPr>
            <w:tcW w:w="481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 xml:space="preserve">Снится Мишке (1) будто дед срезал в саду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здоровенную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 xml:space="preserve"> вишневую хворостину </w:t>
            </w: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lastRenderedPageBreak/>
              <w:t>(2) идет к нему (3) хворостиной машет (4) а сам строго так говорит. (М.Шолохов).</w:t>
            </w:r>
          </w:p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1) 1,2,3  2) 2,3  3) 1,2,3,4  4) 3,4</w:t>
            </w:r>
          </w:p>
        </w:tc>
        <w:tc>
          <w:tcPr>
            <w:tcW w:w="482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lastRenderedPageBreak/>
              <w:t xml:space="preserve">Мишка забыл про обиду... и засмеялся оттого (1) что у отца рыжие усы </w:t>
            </w: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lastRenderedPageBreak/>
              <w:t xml:space="preserve">затопорщились над губой (2) как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сибирьки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 xml:space="preserve"> (3) из каких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маманька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 xml:space="preserve"> веники вяжет (4) а под усами смешно шлепают губы (5) и рот раскрыт круглой черной дыркой. (М.Шолохов).</w:t>
            </w:r>
          </w:p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1) 1,2,3,5  2) 2,3  3) 1,2,3,4  4) 3,4,5</w:t>
            </w:r>
          </w:p>
        </w:tc>
      </w:tr>
      <w:tr w:rsidR="00ED0B5A" w:rsidTr="00ED0B5A">
        <w:tc>
          <w:tcPr>
            <w:tcW w:w="9638" w:type="dxa"/>
            <w:gridSpan w:val="2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А25.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В каком варианте ответа правильно указаны все цифры, на месте которых в предложении должны стоять запятые?</w:t>
            </w:r>
          </w:p>
        </w:tc>
      </w:tr>
      <w:tr w:rsidR="00ED0B5A" w:rsidTr="00ED0B5A">
        <w:tc>
          <w:tcPr>
            <w:tcW w:w="481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Не в том суть жизни (1) что в ней есть (2) но в вере в то (3) что в ней должно быть. (И.Бродский)</w:t>
            </w:r>
          </w:p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1) 1  2) 2,3  3) 1,2,3  4) 1,3</w:t>
            </w:r>
          </w:p>
        </w:tc>
        <w:tc>
          <w:tcPr>
            <w:tcW w:w="4820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Человеческая задача сегодня сводится к тому (1) чтобы остаться добрым в царстве Зла (2) а не стать самому его (3) Зла (4) носителем. (И.Бродский)</w:t>
            </w:r>
          </w:p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1) 1,2,3,4  2) 2,3  3) 1,2,3  4) 3,4</w:t>
            </w:r>
          </w:p>
        </w:tc>
      </w:tr>
    </w:tbl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Орфографическая работа.</w:t>
      </w: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А. Солженицын</w:t>
      </w: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КОСТЁР И МУРАВЬИ.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Я бросил в костёр гнилое брёвнышко, недосмотрел, что изнутри оно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густо населено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муравьями. Затрещало бревно, вывалили муравьи и в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отчаяньи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забегали, забегали поверху и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корёжились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сгорая в пламени. Я зацепил брёвнышко и откатил его на край. Теперь муравьи многие спасались — бежали на песок, на сосновые иглы. Но странно: они не убегали от костра. Едва преодолев свой ужас, они заворачивали,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кружились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— какая-то сила влекла их назад, к покинутой родине! — и были многие такие, кто опять взбегали на горящее брёвнышко, метались по нему и погибали там</w:t>
      </w:r>
    </w:p>
    <w:p w:rsidR="00ED0B5A" w:rsidRDefault="00ED0B5A" w:rsidP="00ED0B5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Заполнить таблицу примерами (2-3) из текста. Работа у доски.</w:t>
      </w:r>
    </w:p>
    <w:tbl>
      <w:tblPr>
        <w:tblW w:w="10781" w:type="dxa"/>
        <w:tblInd w:w="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68"/>
        <w:gridCol w:w="1941"/>
        <w:gridCol w:w="1769"/>
        <w:gridCol w:w="1767"/>
        <w:gridCol w:w="1402"/>
        <w:gridCol w:w="2134"/>
      </w:tblGrid>
      <w:tr w:rsidR="00ED0B5A" w:rsidTr="00ED0B5A">
        <w:tc>
          <w:tcPr>
            <w:tcW w:w="5478" w:type="dxa"/>
            <w:gridSpan w:val="3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Корни</w:t>
            </w:r>
          </w:p>
        </w:tc>
        <w:tc>
          <w:tcPr>
            <w:tcW w:w="3169" w:type="dxa"/>
            <w:gridSpan w:val="2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Приставки</w:t>
            </w:r>
          </w:p>
        </w:tc>
        <w:tc>
          <w:tcPr>
            <w:tcW w:w="2134" w:type="dxa"/>
            <w:vMerge w:val="restart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eastAsia="ru-RU"/>
              </w:rPr>
              <w:t>Суффиксы глаголов</w:t>
            </w:r>
          </w:p>
        </w:tc>
      </w:tr>
      <w:tr w:rsidR="00ED0B5A" w:rsidTr="00ED0B5A">
        <w:tc>
          <w:tcPr>
            <w:tcW w:w="176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Проверяем.</w:t>
            </w:r>
          </w:p>
        </w:tc>
        <w:tc>
          <w:tcPr>
            <w:tcW w:w="194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Непроверяем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69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Чередующ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67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Неизмен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0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 З-С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D0B5A" w:rsidRDefault="00ED0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81818"/>
                <w:sz w:val="21"/>
                <w:szCs w:val="21"/>
                <w:lang w:eastAsia="ru-RU"/>
              </w:rPr>
            </w:pPr>
          </w:p>
        </w:tc>
      </w:tr>
      <w:tr w:rsidR="00ED0B5A" w:rsidTr="00ED0B5A">
        <w:tc>
          <w:tcPr>
            <w:tcW w:w="176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9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7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34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ED0B5A" w:rsidTr="00ED0B5A">
        <w:tc>
          <w:tcPr>
            <w:tcW w:w="176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/>
            </w:pPr>
          </w:p>
        </w:tc>
        <w:tc>
          <w:tcPr>
            <w:tcW w:w="194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9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7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34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ED0B5A" w:rsidTr="00ED0B5A">
        <w:tc>
          <w:tcPr>
            <w:tcW w:w="176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41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9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7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2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34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B5A" w:rsidRDefault="00ED0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</w:tbl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Домашнее задание.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Переписать любой рассказ А. Солженицына из цикла «Крохотки», произвести синтаксический разбор простого и сложного предложений.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E2B45" w:rsidRDefault="008E2B45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lastRenderedPageBreak/>
        <w:t xml:space="preserve">МБОУ СОШ №14 </w:t>
      </w:r>
      <w:proofErr w:type="spellStart"/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им.Г.К.Жукова</w:t>
      </w:r>
      <w:proofErr w:type="spellEnd"/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Туапсинский район</w:t>
      </w: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Краснодарский край</w:t>
      </w: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52"/>
          <w:szCs w:val="52"/>
          <w:lang w:eastAsia="ru-RU"/>
        </w:rPr>
        <w:t>Интеллектуальная игра по литературе</w:t>
      </w: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52"/>
          <w:szCs w:val="52"/>
          <w:lang w:eastAsia="ru-RU"/>
        </w:rPr>
        <w:t>в 10 классе</w:t>
      </w: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52"/>
          <w:szCs w:val="52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52"/>
          <w:szCs w:val="52"/>
          <w:lang w:eastAsia="ru-RU"/>
        </w:rPr>
        <w:t>«Видел я берега Кубани»</w:t>
      </w: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52"/>
          <w:szCs w:val="52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52"/>
          <w:szCs w:val="52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            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                                      Выполнила: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Тахтаджян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Л.В.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                                                учитель русского языка и литературы             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715617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ривенковское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-2023</w:t>
      </w:r>
      <w:r w:rsidR="00ED0B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г.</w:t>
      </w: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Цель урока: повторение и закрепление изученного материала; развитие познавательного интереса; расширение знаний по истории Кубани.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Оборудование: портрет А.С. Пушкина, географическая карта Краснодарского края, сборники стихов А.С. Пушкина.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 Гейм</w:t>
      </w: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«быстрее, быстрее!»</w:t>
      </w: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Откуда взяты эти строки А.С. Пушкина о нашем крае: «Видел я берега Кубани и сторожевые станицы — любовался нашими казаками.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Вечно верхом; вечно готовы драться; в вечной предосторожности!»?</w:t>
      </w:r>
      <w:proofErr w:type="gramEnd"/>
    </w:p>
    <w:p w:rsidR="00ED0B5A" w:rsidRDefault="00ED0B5A" w:rsidP="00ED0B5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был правнуком М.В. Ломоносова, участником Отечественной войны 1812 года, другом А.С. Пушкина и начальником Черноморской береговой линии?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увековечена память этого человека на Кубани?</w:t>
      </w:r>
    </w:p>
    <w:p w:rsidR="00ED0B5A" w:rsidRDefault="00ED0B5A" w:rsidP="00ED0B5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Какой эпизод войны 1812 года запечатлен в поэме «Кавказский пленник», когда поэт вспоминает об одном из своих знаменитых современников?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 Едва, едва расцвел и вслед отца — героя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поля кровавые, под тучи вражьих стрел,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Младенец избранный, ты гордо полетел.</w:t>
      </w:r>
    </w:p>
    <w:p w:rsidR="00ED0B5A" w:rsidRDefault="00ED0B5A" w:rsidP="00ED0B5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Перед вами впечатления двух путешественников генерала Н.Н. Раевского и А.С. Пушкина. Что объединяет их зарисовки?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«Мы вышли на левый берег Дона, сели в кареты и пустились в путь, 200 верст ехали землями, принадлежащими Донскому войску, кои составляли степь безводную и необитаемую. (Н.Н. Раевский).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«Переход от Европы к Азии делается час от часу чувствительнее: леса исчезают, холмы сглаживаются, трава 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густеет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являет большую силу растительности, показываются птицы, неведомые в наших лесах». (А.С. Пушкин).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 гейм</w:t>
      </w: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 мне — я тебе.</w:t>
      </w: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письме к своему брату Льву Пушкину в сентябре года поэт упомянул, что он готовит записки о черноморских и донских казаках».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Почему он их не объединил одним словом — кубанские?</w:t>
      </w:r>
    </w:p>
    <w:p w:rsidR="00ED0B5A" w:rsidRDefault="00ED0B5A" w:rsidP="00ED0B5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Поэт не скрывает, что его Муза «любила бранные страницы».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Чем объясняется, что, характеризуя тогдашние кубанские страницы, он употребил это слово — бранные?</w:t>
      </w:r>
    </w:p>
    <w:p w:rsidR="00ED0B5A" w:rsidRDefault="00ED0B5A" w:rsidP="00ED0B5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поэме «Кавказский пленник» современные исследователи находят несколько «кубанских» деталей.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Так ли это? Докажите.</w:t>
      </w:r>
    </w:p>
    <w:p w:rsidR="00ED0B5A" w:rsidRDefault="00ED0B5A" w:rsidP="00ED0B5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этой же поэме есть строчки: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 И перед ним уже в туманах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Сверкали русские штыки,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откликались на курганах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Сторожевые казаки.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чем была необходимость казакам окликать друг друга в то время, когда они стояли на посту?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 гейм</w:t>
      </w: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«Темная лошадка»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Тазит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— герой одноименной поэмы А.С. Пушкина из жизни горцев — рассказывает отцу, что он побывал: около станиц Кубани, близ лесных границ. Почему поэт написал «близ лесных границ», но не «близ полей»?</w:t>
      </w:r>
    </w:p>
    <w:p w:rsidR="00ED0B5A" w:rsidRDefault="00ED0B5A" w:rsidP="00ED0B5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Известно, что 12 августа 1820 года поэт был в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Екатеринодаре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К этому времени у него была целая тетрадь записей о жизни казаков. По какой причине, находясь в главном казачьем городе, он не встретился ни с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Захарием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Чепигой, ни с Антоном Головатым — инициаторами и организаторами переселения запорожских казаков на Кубань?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 гейм.</w:t>
      </w: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Заморочки</w:t>
      </w:r>
      <w:proofErr w:type="spellEnd"/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из бочки»</w:t>
      </w: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После чего Пушкин мог написать такие строчки: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 А не в набегах отбивать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Коней с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нагайскими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быками.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сбоя взятыми рабами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Суда в Анапе нагружать?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кто у А.С. Пушкина «подговаривал некоторых казаков, населенных под Таганрогом, бежать за Кубань»?</w:t>
      </w:r>
    </w:p>
    <w:p w:rsidR="00ED0B5A" w:rsidRDefault="00ED0B5A" w:rsidP="00ED0B5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Назовите литературные произведения поэта, откуда взяты эти строчки о Кубани: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Простите, снежных гор вершины,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вы, кубанские равнины;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едет к берегам иным,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прибыл из Тамани в Крым.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 Любила бранные станицы,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Тревоги смелых казаков,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Курганы, тихие гробницы,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И шум, и ржанье табунов.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… Ане набегах отбивать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Коней с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нагайскими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быками,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с боя взятыми рабами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Суда в Анапе нагружать.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Выделите из следующих произведений Пушкина, навеянных его поездкой по Кубани, то, что он осуществил, и то, что осталось в набросках: поэмы «Русская девушка и черкес», «Мстислав», «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Тазит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», «Кавказский пленник», а также «Путешествие Онегина» и «Роман на Кавказских водах».</w:t>
      </w:r>
      <w:proofErr w:type="gramEnd"/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 гейм</w:t>
      </w:r>
    </w:p>
    <w:p w:rsidR="00ED0B5A" w:rsidRDefault="00ED0B5A" w:rsidP="00ED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«Гонки за лидером»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из литературных героев великого поэта побывал на Тамани?</w:t>
      </w:r>
    </w:p>
    <w:p w:rsidR="00ED0B5A" w:rsidRDefault="00ED0B5A" w:rsidP="00ED0B5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 каком древнерусском князе, упомянутом в «Слове о полку Игореве», Пушкин хотел написать поэму после своего пребывания на Кубани?</w:t>
      </w:r>
    </w:p>
    <w:p w:rsidR="00ED0B5A" w:rsidRDefault="00ED0B5A" w:rsidP="00ED0B5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Известно, как поэт всегда дорожил своими друзьями и не скрывал своего сердечного отношения к ним. Но вот в книге очерков «Путешествие в Арзрум во время похода 1829 года» он с большой осторожностью пишет о своих прежних друзьях: «Многие из старых моих приятелей окружили меня. Как они переменились! Как быстро уходит время!»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эти таинственные друзья поэта, о которых он пишет с такой осторожностью?</w:t>
      </w:r>
    </w:p>
    <w:p w:rsidR="00ED0B5A" w:rsidRDefault="00ED0B5A" w:rsidP="00ED0B5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1829 году Пушкин, направляясь на Кавказ по Черкасскому тракту (дорога проходила из Новочеркасска до Ставрополя, частично проходила по северо-восточной части нашего края), заметил, что степные орлы сидят на кочках, означающих дорогу».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Известно, что именно по таким дорогам в слякоть и снежную непогоду путники часто блуждали.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Почему происходило такое?</w:t>
      </w:r>
    </w:p>
    <w:p w:rsidR="00ED0B5A" w:rsidRDefault="00ED0B5A" w:rsidP="00ED0B5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общего в военной службе М.Ю. Лермонтова и Льва Пушкина?</w:t>
      </w:r>
    </w:p>
    <w:p w:rsidR="00ED0B5A" w:rsidRDefault="00ED0B5A" w:rsidP="00ED0B5A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увековечено имя А.С. Пушкина на карте нашего края?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Подведение итогов.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 w:rsidP="00ED0B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0B5A" w:rsidRDefault="00ED0B5A"/>
    <w:p w:rsidR="00ED0B5A" w:rsidRDefault="00ED0B5A"/>
    <w:sectPr w:rsidR="00ED0B5A" w:rsidSect="00053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F18" w:rsidRDefault="003D0F18" w:rsidP="00ED0B5A">
      <w:pPr>
        <w:spacing w:after="0" w:line="240" w:lineRule="auto"/>
      </w:pPr>
      <w:r>
        <w:separator/>
      </w:r>
    </w:p>
  </w:endnote>
  <w:endnote w:type="continuationSeparator" w:id="0">
    <w:p w:rsidR="003D0F18" w:rsidRDefault="003D0F18" w:rsidP="00ED0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F18" w:rsidRDefault="003D0F18" w:rsidP="00ED0B5A">
      <w:pPr>
        <w:spacing w:after="0" w:line="240" w:lineRule="auto"/>
      </w:pPr>
      <w:r>
        <w:separator/>
      </w:r>
    </w:p>
  </w:footnote>
  <w:footnote w:type="continuationSeparator" w:id="0">
    <w:p w:rsidR="003D0F18" w:rsidRDefault="003D0F18" w:rsidP="00ED0B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04AB8"/>
    <w:multiLevelType w:val="multilevel"/>
    <w:tmpl w:val="B8F659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0B5A"/>
    <w:rsid w:val="000533B9"/>
    <w:rsid w:val="00060B1D"/>
    <w:rsid w:val="001A5DBE"/>
    <w:rsid w:val="00290918"/>
    <w:rsid w:val="00336C76"/>
    <w:rsid w:val="003D0F18"/>
    <w:rsid w:val="003D1BF5"/>
    <w:rsid w:val="005D2E81"/>
    <w:rsid w:val="00715617"/>
    <w:rsid w:val="007967B5"/>
    <w:rsid w:val="008E2B45"/>
    <w:rsid w:val="00CE10DE"/>
    <w:rsid w:val="00E8530E"/>
    <w:rsid w:val="00ED0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0B5A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D0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D0B5A"/>
  </w:style>
  <w:style w:type="paragraph" w:styleId="a6">
    <w:name w:val="footer"/>
    <w:basedOn w:val="a"/>
    <w:link w:val="a7"/>
    <w:uiPriority w:val="99"/>
    <w:semiHidden/>
    <w:unhideWhenUsed/>
    <w:rsid w:val="00ED0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D0B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Office_Word1.doc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urok.ru/Users/%D0%A1%D0%9E%D0%A8/Downloads/%D0%BF%D1%80%D0%B8%D0%BB%D0%BE%D0%B6%D0%B5%D0%BD%D0%B8%D1%8F/%D0%BF%D0%BE%D0%B3%D0%BE%D0%B2%D0%BE%D1%80%D0%BA%D0%B8%20%D0%BE%20%D0%BC%D0%B0%D1%81%D0%BB%D0%B5%D0%BD%D0%B8%D1%86%D0%B5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fourok.ru/Users/%D0%A1%D0%9E%D0%A8/Downloads/%D0%BF%D1%80%D0%B8%D0%BB%D0%BE%D0%B6%D0%B5%D0%BD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Users/%D0%A1%D0%9E%D0%A8/Downloads/%D0%BF%D1%80%D0%B8%D0%BB%D0%BE%D0%B6%D0%B5%D0%BD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4374</Words>
  <Characters>24933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2025-04-09T17:52:00Z</dcterms:created>
  <dcterms:modified xsi:type="dcterms:W3CDTF">2025-04-09T17:52:00Z</dcterms:modified>
</cp:coreProperties>
</file>